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DEF" w14:textId="77777777" w:rsidR="009F1845" w:rsidRDefault="009F1845">
      <w:pPr>
        <w:pStyle w:val="BodyText"/>
        <w:rPr>
          <w:rFonts w:ascii="Times New Roman"/>
          <w:sz w:val="20"/>
        </w:rPr>
      </w:pPr>
    </w:p>
    <w:p w14:paraId="6CBEB036" w14:textId="495AD591" w:rsidR="009F1845" w:rsidRDefault="009F1845">
      <w:pPr>
        <w:pStyle w:val="BodyText"/>
        <w:spacing w:before="9"/>
        <w:rPr>
          <w:rFonts w:ascii="Times New Roman"/>
          <w:sz w:val="19"/>
        </w:rPr>
      </w:pPr>
    </w:p>
    <w:p w14:paraId="3CBFF238" w14:textId="77777777" w:rsidR="00123DF9" w:rsidRDefault="00123DF9">
      <w:pPr>
        <w:pStyle w:val="BodyText"/>
        <w:spacing w:before="9"/>
        <w:rPr>
          <w:rFonts w:ascii="Times New Roman"/>
          <w:sz w:val="19"/>
        </w:rPr>
      </w:pPr>
    </w:p>
    <w:p w14:paraId="3C19CC33" w14:textId="77777777" w:rsidR="009F1845" w:rsidRDefault="00D2760B">
      <w:pPr>
        <w:pStyle w:val="ListParagraph"/>
        <w:numPr>
          <w:ilvl w:val="0"/>
          <w:numId w:val="1"/>
        </w:numPr>
        <w:tabs>
          <w:tab w:val="left" w:pos="947"/>
        </w:tabs>
        <w:spacing w:before="245" w:line="291" w:lineRule="exact"/>
        <w:ind w:hanging="407"/>
        <w:jc w:val="both"/>
        <w:rPr>
          <w:b/>
          <w:sz w:val="24"/>
        </w:rPr>
      </w:pPr>
      <w:r>
        <w:rPr>
          <w:b/>
          <w:spacing w:val="-2"/>
          <w:sz w:val="24"/>
        </w:rPr>
        <w:t>Objective</w:t>
      </w:r>
    </w:p>
    <w:p w14:paraId="44BB8B61" w14:textId="483A8BC4" w:rsidR="009F1845" w:rsidRDefault="007407D4" w:rsidP="007407D4">
      <w:pPr>
        <w:pStyle w:val="BodyText"/>
        <w:ind w:left="946" w:right="302"/>
      </w:pPr>
      <w:r>
        <w:t>T</w:t>
      </w:r>
      <w:r w:rsidR="00D2760B">
        <w:t>his</w:t>
      </w:r>
      <w:r w:rsidR="00D2760B">
        <w:rPr>
          <w:spacing w:val="-4"/>
        </w:rPr>
        <w:t xml:space="preserve"> </w:t>
      </w:r>
      <w:r w:rsidR="00D2760B">
        <w:t>guidance</w:t>
      </w:r>
      <w:r w:rsidR="00D2760B">
        <w:rPr>
          <w:spacing w:val="-4"/>
        </w:rPr>
        <w:t xml:space="preserve"> </w:t>
      </w:r>
      <w:r w:rsidR="00D2760B">
        <w:t>document</w:t>
      </w:r>
      <w:r w:rsidR="00D2760B">
        <w:rPr>
          <w:spacing w:val="-3"/>
        </w:rPr>
        <w:t xml:space="preserve"> </w:t>
      </w:r>
      <w:r>
        <w:t>clarifies</w:t>
      </w:r>
      <w:r w:rsidR="00D2760B">
        <w:rPr>
          <w:spacing w:val="-5"/>
        </w:rPr>
        <w:t xml:space="preserve"> </w:t>
      </w:r>
      <w:r w:rsidR="00D2760B">
        <w:t>FairTSA</w:t>
      </w:r>
      <w:r w:rsidR="00D2760B">
        <w:rPr>
          <w:spacing w:val="-3"/>
        </w:rPr>
        <w:t xml:space="preserve"> </w:t>
      </w:r>
      <w:r w:rsidR="00D2760B">
        <w:t>policy</w:t>
      </w:r>
      <w:r w:rsidR="00D2760B">
        <w:rPr>
          <w:spacing w:val="-3"/>
        </w:rPr>
        <w:t xml:space="preserve"> </w:t>
      </w:r>
      <w:r w:rsidR="00D2760B">
        <w:t>regarding</w:t>
      </w:r>
      <w:r w:rsidR="00D2760B">
        <w:rPr>
          <w:spacing w:val="-3"/>
        </w:rPr>
        <w:t xml:space="preserve"> </w:t>
      </w:r>
      <w:r w:rsidR="00D2760B">
        <w:t>producer</w:t>
      </w:r>
      <w:r w:rsidR="00D2760B">
        <w:rPr>
          <w:spacing w:val="-3"/>
        </w:rPr>
        <w:t xml:space="preserve"> </w:t>
      </w:r>
      <w:r w:rsidR="00D2760B">
        <w:t>premiums</w:t>
      </w:r>
      <w:r w:rsidR="00D2760B">
        <w:rPr>
          <w:spacing w:val="-5"/>
        </w:rPr>
        <w:t xml:space="preserve"> </w:t>
      </w:r>
      <w:r w:rsidR="00D2760B">
        <w:t xml:space="preserve">for </w:t>
      </w:r>
      <w:r w:rsidR="004F1049">
        <w:t xml:space="preserve">the year </w:t>
      </w:r>
      <w:r w:rsidR="00D2760B">
        <w:t>2022.</w:t>
      </w:r>
      <w:r w:rsidR="00D2760B">
        <w:rPr>
          <w:spacing w:val="-5"/>
        </w:rPr>
        <w:t xml:space="preserve"> </w:t>
      </w:r>
      <w:r w:rsidR="00D2760B">
        <w:t>This</w:t>
      </w:r>
      <w:r w:rsidR="00D2760B">
        <w:rPr>
          <w:spacing w:val="-6"/>
        </w:rPr>
        <w:t xml:space="preserve"> </w:t>
      </w:r>
      <w:r w:rsidR="00D2760B">
        <w:t>version supersedes all other versions of Guidance Document No. 6.</w:t>
      </w:r>
    </w:p>
    <w:p w14:paraId="69DEF3AF" w14:textId="2ABC2051" w:rsidR="009F1845" w:rsidRDefault="009F1845">
      <w:pPr>
        <w:pStyle w:val="BodyText"/>
        <w:spacing w:before="11"/>
        <w:rPr>
          <w:sz w:val="23"/>
        </w:rPr>
      </w:pPr>
    </w:p>
    <w:p w14:paraId="0E309254" w14:textId="77777777" w:rsidR="00123DF9" w:rsidRDefault="00123DF9">
      <w:pPr>
        <w:pStyle w:val="BodyText"/>
        <w:spacing w:before="11"/>
        <w:rPr>
          <w:sz w:val="23"/>
        </w:rPr>
      </w:pPr>
    </w:p>
    <w:p w14:paraId="29376C8C" w14:textId="71C500F9" w:rsidR="009F1845" w:rsidRDefault="00D2760B">
      <w:pPr>
        <w:pStyle w:val="Heading1"/>
        <w:numPr>
          <w:ilvl w:val="0"/>
          <w:numId w:val="1"/>
        </w:numPr>
        <w:tabs>
          <w:tab w:val="left" w:pos="901"/>
        </w:tabs>
        <w:ind w:left="900" w:hanging="407"/>
        <w:jc w:val="both"/>
      </w:pPr>
      <w:r>
        <w:t>Fair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rPr>
          <w:spacing w:val="-4"/>
        </w:rPr>
        <w:t>4.1</w:t>
      </w:r>
      <w:r w:rsidR="007407D4">
        <w:rPr>
          <w:spacing w:val="-4"/>
        </w:rPr>
        <w:t>2</w:t>
      </w:r>
    </w:p>
    <w:p w14:paraId="4E4C06E2" w14:textId="786A5E41" w:rsidR="009F1845" w:rsidRDefault="007407D4">
      <w:pPr>
        <w:pStyle w:val="BodyText"/>
        <w:spacing w:before="1"/>
        <w:ind w:left="900" w:right="527"/>
        <w:jc w:val="both"/>
      </w:pPr>
      <w:r>
        <w:t>A</w:t>
      </w:r>
      <w:r w:rsidR="00D2760B">
        <w:rPr>
          <w:spacing w:val="-3"/>
        </w:rPr>
        <w:t xml:space="preserve"> </w:t>
      </w:r>
      <w:r w:rsidR="00D2760B">
        <w:t>b</w:t>
      </w:r>
      <w:r>
        <w:t>u</w:t>
      </w:r>
      <w:r w:rsidR="00D2760B">
        <w:t>yer</w:t>
      </w:r>
      <w:r w:rsidR="00D2760B">
        <w:rPr>
          <w:spacing w:val="-2"/>
        </w:rPr>
        <w:t xml:space="preserve"> </w:t>
      </w:r>
      <w:r w:rsidR="00D2760B">
        <w:t>must</w:t>
      </w:r>
      <w:r w:rsidR="00D2760B">
        <w:rPr>
          <w:spacing w:val="-3"/>
        </w:rPr>
        <w:t xml:space="preserve"> </w:t>
      </w:r>
      <w:r w:rsidR="00D2760B">
        <w:t>pay</w:t>
      </w:r>
      <w:r w:rsidR="00D2760B">
        <w:rPr>
          <w:spacing w:val="-4"/>
        </w:rPr>
        <w:t xml:space="preserve"> </w:t>
      </w:r>
      <w:r w:rsidR="00D2760B">
        <w:t>a</w:t>
      </w:r>
      <w:r w:rsidR="00D2760B">
        <w:rPr>
          <w:spacing w:val="-4"/>
        </w:rPr>
        <w:t xml:space="preserve"> </w:t>
      </w:r>
      <w:r w:rsidR="00D2760B">
        <w:t>Fair</w:t>
      </w:r>
      <w:r w:rsidR="00D2760B">
        <w:rPr>
          <w:spacing w:val="-3"/>
        </w:rPr>
        <w:t xml:space="preserve"> </w:t>
      </w:r>
      <w:r w:rsidR="00D2760B">
        <w:t>Price</w:t>
      </w:r>
      <w:r w:rsidR="00D2760B">
        <w:rPr>
          <w:spacing w:val="-3"/>
        </w:rPr>
        <w:t xml:space="preserve"> </w:t>
      </w:r>
      <w:r w:rsidR="00D2760B">
        <w:t>for the</w:t>
      </w:r>
      <w:r w:rsidR="00D2760B">
        <w:rPr>
          <w:spacing w:val="-3"/>
        </w:rPr>
        <w:t xml:space="preserve"> </w:t>
      </w:r>
      <w:r w:rsidR="00D2760B">
        <w:t>producers’ products.</w:t>
      </w:r>
      <w:r w:rsidR="00D2760B">
        <w:rPr>
          <w:spacing w:val="-5"/>
        </w:rPr>
        <w:t xml:space="preserve"> </w:t>
      </w:r>
      <w:r w:rsidR="00D2760B">
        <w:t>The</w:t>
      </w:r>
      <w:r w:rsidR="00D2760B">
        <w:rPr>
          <w:spacing w:val="-3"/>
        </w:rPr>
        <w:t xml:space="preserve"> </w:t>
      </w:r>
      <w:r w:rsidR="00D2760B">
        <w:t>Fair</w:t>
      </w:r>
      <w:r w:rsidR="00D2760B">
        <w:rPr>
          <w:spacing w:val="-3"/>
        </w:rPr>
        <w:t xml:space="preserve"> </w:t>
      </w:r>
      <w:r w:rsidR="00D2760B">
        <w:t>Price</w:t>
      </w:r>
      <w:r w:rsidR="00D2760B">
        <w:rPr>
          <w:spacing w:val="-3"/>
        </w:rPr>
        <w:t xml:space="preserve"> </w:t>
      </w:r>
      <w:r w:rsidR="00D2760B">
        <w:t>must</w:t>
      </w:r>
      <w:r w:rsidR="00D2760B">
        <w:rPr>
          <w:spacing w:val="-5"/>
        </w:rPr>
        <w:t xml:space="preserve"> </w:t>
      </w:r>
      <w:r w:rsidR="00D2760B">
        <w:t>cover</w:t>
      </w:r>
      <w:r w:rsidR="00D2760B">
        <w:rPr>
          <w:spacing w:val="-2"/>
        </w:rPr>
        <w:t xml:space="preserve"> </w:t>
      </w:r>
      <w:r w:rsidR="00D2760B">
        <w:t>the</w:t>
      </w:r>
      <w:r w:rsidR="00D2760B">
        <w:rPr>
          <w:spacing w:val="-2"/>
        </w:rPr>
        <w:t xml:space="preserve"> </w:t>
      </w:r>
      <w:r w:rsidR="00D2760B">
        <w:t>production</w:t>
      </w:r>
      <w:r w:rsidR="00D2760B">
        <w:rPr>
          <w:spacing w:val="-6"/>
        </w:rPr>
        <w:t xml:space="preserve"> </w:t>
      </w:r>
      <w:r w:rsidR="00D2760B">
        <w:t>cost</w:t>
      </w:r>
      <w:r>
        <w:t>s</w:t>
      </w:r>
      <w:r w:rsidR="00D2760B">
        <w:rPr>
          <w:spacing w:val="-4"/>
        </w:rPr>
        <w:t xml:space="preserve"> </w:t>
      </w:r>
      <w:r w:rsidR="00D2760B">
        <w:t>plus</w:t>
      </w:r>
      <w:r w:rsidR="00D2760B">
        <w:rPr>
          <w:spacing w:val="-2"/>
        </w:rPr>
        <w:t xml:space="preserve"> </w:t>
      </w:r>
      <w:r w:rsidR="00D2760B">
        <w:t>a</w:t>
      </w:r>
      <w:r w:rsidR="00D2760B">
        <w:rPr>
          <w:spacing w:val="-4"/>
        </w:rPr>
        <w:t xml:space="preserve"> </w:t>
      </w:r>
      <w:r w:rsidR="00D2760B">
        <w:t>reasonable margin, typically about 25%</w:t>
      </w:r>
      <w:r>
        <w:t>.</w:t>
      </w:r>
    </w:p>
    <w:p w14:paraId="23AED73B" w14:textId="77777777" w:rsidR="00123DF9" w:rsidRDefault="00123DF9">
      <w:pPr>
        <w:pStyle w:val="BodyText"/>
        <w:spacing w:before="1"/>
        <w:ind w:left="900" w:right="527"/>
        <w:jc w:val="both"/>
      </w:pPr>
    </w:p>
    <w:p w14:paraId="55B0E5A4" w14:textId="77777777" w:rsidR="009F1845" w:rsidRDefault="009F1845">
      <w:pPr>
        <w:pStyle w:val="BodyText"/>
      </w:pPr>
    </w:p>
    <w:p w14:paraId="7E66A0BD" w14:textId="77777777" w:rsidR="009F1845" w:rsidRDefault="00D2760B">
      <w:pPr>
        <w:pStyle w:val="Heading1"/>
        <w:numPr>
          <w:ilvl w:val="0"/>
          <w:numId w:val="1"/>
        </w:numPr>
        <w:tabs>
          <w:tab w:val="left" w:pos="947"/>
        </w:tabs>
        <w:spacing w:line="291" w:lineRule="exact"/>
        <w:ind w:hanging="407"/>
        <w:jc w:val="both"/>
      </w:pP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2"/>
        </w:rPr>
        <w:t>Premium</w:t>
      </w:r>
    </w:p>
    <w:p w14:paraId="4500318E" w14:textId="1A94F767" w:rsidR="00123DF9" w:rsidRPr="00123DF9" w:rsidRDefault="00D2760B" w:rsidP="00123DF9">
      <w:pPr>
        <w:pStyle w:val="ListParagraph"/>
        <w:spacing w:before="3"/>
        <w:ind w:firstLine="0"/>
        <w:rPr>
          <w:i/>
          <w:sz w:val="24"/>
        </w:rPr>
      </w:pP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10% on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gate</w:t>
      </w:r>
      <w:r>
        <w:rPr>
          <w:spacing w:val="-3"/>
        </w:rPr>
        <w:t xml:space="preserve"> </w:t>
      </w:r>
      <w:r>
        <w:t>Fair Price, unless otherwise defined in this document</w:t>
      </w:r>
      <w:r w:rsidR="007407D4">
        <w:t xml:space="preserve"> (</w:t>
      </w:r>
      <w:r w:rsidR="007407D4" w:rsidRPr="00123DF9">
        <w:rPr>
          <w:sz w:val="24"/>
          <w:szCs w:val="24"/>
        </w:rPr>
        <w:t>see below)</w:t>
      </w:r>
      <w:r w:rsidRPr="00123DF9">
        <w:rPr>
          <w:sz w:val="24"/>
          <w:szCs w:val="24"/>
        </w:rPr>
        <w:t>.</w:t>
      </w:r>
      <w:r w:rsidR="00123DF9" w:rsidRPr="00123DF9">
        <w:rPr>
          <w:sz w:val="24"/>
          <w:szCs w:val="24"/>
        </w:rPr>
        <w:t xml:space="preserve"> Please note that due to the current supply situation and the high shipping costs we did not increase the Social Premiums as planned.</w:t>
      </w:r>
      <w:r w:rsidR="00123DF9" w:rsidRPr="00123DF9">
        <w:rPr>
          <w:spacing w:val="-4"/>
          <w:sz w:val="24"/>
          <w:szCs w:val="24"/>
        </w:rPr>
        <w:t xml:space="preserve"> </w:t>
      </w:r>
      <w:r w:rsidR="00123DF9" w:rsidRPr="00123DF9">
        <w:rPr>
          <w:sz w:val="24"/>
          <w:szCs w:val="24"/>
        </w:rPr>
        <w:t>We</w:t>
      </w:r>
      <w:r w:rsidR="00123DF9" w:rsidRPr="00123DF9">
        <w:rPr>
          <w:spacing w:val="-3"/>
          <w:sz w:val="24"/>
          <w:szCs w:val="24"/>
        </w:rPr>
        <w:t xml:space="preserve"> </w:t>
      </w:r>
      <w:r w:rsidR="00123DF9" w:rsidRPr="00123DF9">
        <w:rPr>
          <w:sz w:val="24"/>
          <w:szCs w:val="24"/>
        </w:rPr>
        <w:t>will</w:t>
      </w:r>
      <w:r w:rsidR="00123DF9" w:rsidRPr="00123DF9">
        <w:rPr>
          <w:spacing w:val="-4"/>
          <w:sz w:val="24"/>
          <w:szCs w:val="24"/>
        </w:rPr>
        <w:t xml:space="preserve"> </w:t>
      </w:r>
      <w:r w:rsidR="00123DF9" w:rsidRPr="00123DF9">
        <w:rPr>
          <w:sz w:val="24"/>
          <w:szCs w:val="24"/>
        </w:rPr>
        <w:t>follow</w:t>
      </w:r>
      <w:r w:rsidR="00123DF9" w:rsidRPr="00123DF9">
        <w:rPr>
          <w:spacing w:val="-3"/>
          <w:sz w:val="24"/>
          <w:szCs w:val="24"/>
        </w:rPr>
        <w:t xml:space="preserve"> </w:t>
      </w:r>
      <w:r w:rsidR="00123DF9" w:rsidRPr="00123DF9">
        <w:rPr>
          <w:sz w:val="24"/>
          <w:szCs w:val="24"/>
        </w:rPr>
        <w:t>the</w:t>
      </w:r>
      <w:r w:rsidR="00123DF9" w:rsidRPr="00123DF9">
        <w:rPr>
          <w:spacing w:val="-3"/>
          <w:sz w:val="24"/>
          <w:szCs w:val="24"/>
        </w:rPr>
        <w:t xml:space="preserve"> </w:t>
      </w:r>
      <w:r w:rsidR="00123DF9" w:rsidRPr="00123DF9">
        <w:rPr>
          <w:sz w:val="24"/>
          <w:szCs w:val="24"/>
        </w:rPr>
        <w:t>market</w:t>
      </w:r>
      <w:r w:rsidR="00123DF9" w:rsidRPr="00123DF9">
        <w:rPr>
          <w:spacing w:val="-4"/>
          <w:sz w:val="24"/>
          <w:szCs w:val="24"/>
        </w:rPr>
        <w:t xml:space="preserve"> </w:t>
      </w:r>
      <w:r w:rsidR="00123DF9" w:rsidRPr="00123DF9">
        <w:rPr>
          <w:sz w:val="24"/>
          <w:szCs w:val="24"/>
        </w:rPr>
        <w:t>situation</w:t>
      </w:r>
      <w:r w:rsidR="00123DF9" w:rsidRPr="00123DF9">
        <w:rPr>
          <w:spacing w:val="-4"/>
          <w:sz w:val="24"/>
          <w:szCs w:val="24"/>
        </w:rPr>
        <w:t xml:space="preserve"> </w:t>
      </w:r>
      <w:r w:rsidR="00123DF9" w:rsidRPr="00123DF9">
        <w:rPr>
          <w:sz w:val="24"/>
          <w:szCs w:val="24"/>
        </w:rPr>
        <w:t>closely.</w:t>
      </w:r>
      <w:r w:rsidR="00123DF9" w:rsidRPr="00123DF9">
        <w:rPr>
          <w:i/>
          <w:sz w:val="24"/>
        </w:rPr>
        <w:t xml:space="preserve"> </w:t>
      </w:r>
      <w:r w:rsidR="00123DF9" w:rsidRPr="00123DF9">
        <w:rPr>
          <w:i/>
          <w:spacing w:val="-4"/>
          <w:sz w:val="24"/>
        </w:rPr>
        <w:t xml:space="preserve"> </w:t>
      </w:r>
    </w:p>
    <w:p w14:paraId="42315C89" w14:textId="0583B067" w:rsidR="009F1845" w:rsidRDefault="009F1845">
      <w:pPr>
        <w:pStyle w:val="BodyText"/>
        <w:ind w:left="900" w:right="614"/>
        <w:jc w:val="both"/>
      </w:pPr>
    </w:p>
    <w:p w14:paraId="28131B36" w14:textId="77777777" w:rsidR="00123DF9" w:rsidRDefault="00123DF9">
      <w:pPr>
        <w:pStyle w:val="BodyText"/>
        <w:ind w:left="900" w:right="614"/>
        <w:jc w:val="both"/>
      </w:pPr>
    </w:p>
    <w:p w14:paraId="5A9EFDC7" w14:textId="77777777" w:rsidR="00123DF9" w:rsidRDefault="00123DF9" w:rsidP="00123DF9">
      <w:pPr>
        <w:pStyle w:val="Heading1"/>
        <w:numPr>
          <w:ilvl w:val="0"/>
          <w:numId w:val="1"/>
        </w:numPr>
        <w:tabs>
          <w:tab w:val="left" w:pos="947"/>
        </w:tabs>
        <w:ind w:right="473"/>
      </w:pPr>
      <w:r>
        <w:t>Premiums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Bananas, </w:t>
      </w:r>
      <w:r>
        <w:t>Coffee,</w:t>
      </w:r>
      <w:r>
        <w:rPr>
          <w:spacing w:val="-4"/>
        </w:rPr>
        <w:t xml:space="preserve"> </w:t>
      </w:r>
      <w:r>
        <w:t>Tea,</w:t>
      </w:r>
      <w:r>
        <w:rPr>
          <w:spacing w:val="-5"/>
        </w:rPr>
        <w:t xml:space="preserve"> </w:t>
      </w:r>
      <w:r>
        <w:t>Cacao</w:t>
      </w:r>
      <w:r>
        <w:rPr>
          <w:spacing w:val="-3"/>
        </w:rPr>
        <w:t xml:space="preserve"> </w:t>
      </w:r>
      <w:r>
        <w:t>Beans,</w:t>
      </w:r>
      <w:r>
        <w:rPr>
          <w:spacing w:val="-5"/>
        </w:rPr>
        <w:t xml:space="preserve"> and </w:t>
      </w:r>
      <w:r>
        <w:t>other</w:t>
      </w:r>
      <w:r>
        <w:rPr>
          <w:spacing w:val="-4"/>
        </w:rPr>
        <w:t xml:space="preserve"> </w:t>
      </w:r>
      <w:r>
        <w:t>Cacao</w:t>
      </w:r>
      <w:r>
        <w:rPr>
          <w:spacing w:val="-3"/>
        </w:rPr>
        <w:t xml:space="preserve"> </w:t>
      </w:r>
      <w:r>
        <w:t>Products</w:t>
      </w:r>
    </w:p>
    <w:p w14:paraId="207A8FF7" w14:textId="0007BE83" w:rsidR="00123DF9" w:rsidRDefault="00123DF9" w:rsidP="00123DF9">
      <w:pPr>
        <w:pStyle w:val="BodyText"/>
        <w:ind w:left="946"/>
      </w:pPr>
      <w:r>
        <w:t>Since 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well-established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for these</w:t>
      </w:r>
      <w:r>
        <w:rPr>
          <w:spacing w:val="-4"/>
        </w:rPr>
        <w:t xml:space="preserve"> </w:t>
      </w:r>
      <w:r>
        <w:t>products,</w:t>
      </w:r>
      <w:r>
        <w:rPr>
          <w:spacing w:val="-4"/>
        </w:rPr>
        <w:t xml:space="preserve"> FairTSA applies the same </w:t>
      </w:r>
      <w:r>
        <w:t>premiums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Labeling</w:t>
      </w:r>
      <w:r>
        <w:rPr>
          <w:spacing w:val="-5"/>
        </w:rPr>
        <w:t xml:space="preserve"> </w:t>
      </w:r>
      <w:r>
        <w:t>Organization ± 10% through December 31, 2022.</w:t>
      </w:r>
    </w:p>
    <w:p w14:paraId="44245D8A" w14:textId="77777777" w:rsidR="00123DF9" w:rsidRDefault="00123DF9" w:rsidP="00123DF9">
      <w:pPr>
        <w:pStyle w:val="BodyText"/>
        <w:ind w:left="946"/>
      </w:pPr>
    </w:p>
    <w:p w14:paraId="64603A07" w14:textId="77777777" w:rsidR="00123DF9" w:rsidRDefault="00123DF9" w:rsidP="00123DF9">
      <w:pPr>
        <w:pStyle w:val="Heading1"/>
        <w:tabs>
          <w:tab w:val="left" w:pos="947"/>
        </w:tabs>
        <w:ind w:firstLine="0"/>
        <w:jc w:val="left"/>
      </w:pPr>
    </w:p>
    <w:p w14:paraId="766381D8" w14:textId="7486A12B" w:rsidR="009F1845" w:rsidRDefault="00D2760B">
      <w:pPr>
        <w:pStyle w:val="Heading1"/>
        <w:numPr>
          <w:ilvl w:val="0"/>
          <w:numId w:val="1"/>
        </w:numPr>
        <w:tabs>
          <w:tab w:val="left" w:pos="947"/>
        </w:tabs>
        <w:ind w:hanging="407"/>
      </w:pPr>
      <w:r>
        <w:t>Social</w:t>
      </w:r>
      <w:r>
        <w:rPr>
          <w:spacing w:val="-5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123DF9">
        <w:rPr>
          <w:spacing w:val="-5"/>
        </w:rPr>
        <w:t xml:space="preserve">other </w:t>
      </w:r>
      <w:r>
        <w:t>Specific</w:t>
      </w:r>
      <w:r>
        <w:rPr>
          <w:spacing w:val="-5"/>
        </w:rPr>
        <w:t xml:space="preserve"> </w:t>
      </w:r>
      <w:r>
        <w:rPr>
          <w:spacing w:val="-2"/>
        </w:rPr>
        <w:t>Products</w:t>
      </w:r>
    </w:p>
    <w:p w14:paraId="691142F9" w14:textId="5DF58962" w:rsidR="00123DF9" w:rsidRDefault="00D2760B">
      <w:pPr>
        <w:pStyle w:val="BodyText"/>
        <w:spacing w:before="1"/>
        <w:ind w:left="900"/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frequent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producers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licensees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 xml:space="preserve">simplified the premiums for </w:t>
      </w:r>
      <w:r w:rsidR="00123DF9">
        <w:t xml:space="preserve">some types of </w:t>
      </w:r>
      <w:r>
        <w:t>products</w:t>
      </w:r>
      <w:r w:rsidR="009D6D4D">
        <w:t xml:space="preserve"> for which</w:t>
      </w:r>
      <w:r w:rsidR="00123DF9">
        <w:t>:</w:t>
      </w:r>
    </w:p>
    <w:p w14:paraId="2DECEEC7" w14:textId="77777777" w:rsidR="009D6D4D" w:rsidRDefault="009D6D4D" w:rsidP="009D6D4D">
      <w:pPr>
        <w:pStyle w:val="BodyText"/>
        <w:numPr>
          <w:ilvl w:val="0"/>
          <w:numId w:val="2"/>
        </w:numPr>
        <w:spacing w:before="1"/>
      </w:pPr>
      <w:r>
        <w:t xml:space="preserve">farm gate price calculation is too complex </w:t>
      </w:r>
    </w:p>
    <w:p w14:paraId="7591195D" w14:textId="77777777" w:rsidR="009D6D4D" w:rsidRDefault="009D6D4D" w:rsidP="009D6D4D">
      <w:pPr>
        <w:pStyle w:val="BodyText"/>
        <w:numPr>
          <w:ilvl w:val="0"/>
          <w:numId w:val="2"/>
        </w:numPr>
        <w:spacing w:before="1"/>
      </w:pPr>
      <w:r>
        <w:t>the price varies considerably in a short time frame.</w:t>
      </w:r>
    </w:p>
    <w:p w14:paraId="2FA46B97" w14:textId="633E1757" w:rsidR="009D6D4D" w:rsidRDefault="009D6D4D">
      <w:pPr>
        <w:pStyle w:val="BodyText"/>
        <w:spacing w:before="1"/>
        <w:ind w:left="900"/>
      </w:pPr>
      <w:r>
        <w:t xml:space="preserve">Please see table below: </w:t>
      </w:r>
    </w:p>
    <w:p w14:paraId="54B0D08A" w14:textId="1E3D2A42" w:rsidR="00123DF9" w:rsidRDefault="00123DF9" w:rsidP="00123DF9">
      <w:pPr>
        <w:pStyle w:val="BodyText"/>
        <w:spacing w:before="1"/>
      </w:pPr>
    </w:p>
    <w:p w14:paraId="2B8ADD93" w14:textId="096321B4" w:rsidR="00123DF9" w:rsidRDefault="00123DF9" w:rsidP="00123DF9">
      <w:pPr>
        <w:pStyle w:val="BodyText"/>
        <w:spacing w:before="1"/>
      </w:pPr>
    </w:p>
    <w:p w14:paraId="3B10ACF0" w14:textId="09C75606" w:rsidR="00123DF9" w:rsidRDefault="00123DF9" w:rsidP="00123DF9">
      <w:pPr>
        <w:pStyle w:val="BodyText"/>
        <w:spacing w:before="1"/>
      </w:pPr>
    </w:p>
    <w:p w14:paraId="3F3BC7B2" w14:textId="7368D53F" w:rsidR="00123DF9" w:rsidRDefault="00123DF9" w:rsidP="00123DF9">
      <w:pPr>
        <w:pStyle w:val="BodyText"/>
        <w:spacing w:before="1"/>
      </w:pPr>
    </w:p>
    <w:p w14:paraId="5E1B9C70" w14:textId="77777777" w:rsidR="009F1845" w:rsidRDefault="009F1845">
      <w:pPr>
        <w:pStyle w:val="BodyText"/>
        <w:spacing w:after="1"/>
      </w:pPr>
    </w:p>
    <w:tbl>
      <w:tblPr>
        <w:tblW w:w="9255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5850"/>
      </w:tblGrid>
      <w:tr w:rsidR="009F1845" w14:paraId="7C1291CE" w14:textId="77777777" w:rsidTr="009D6D4D">
        <w:trPr>
          <w:trHeight w:val="290"/>
        </w:trPr>
        <w:tc>
          <w:tcPr>
            <w:tcW w:w="3405" w:type="dxa"/>
          </w:tcPr>
          <w:p w14:paraId="644D6CB9" w14:textId="7FB30EFE" w:rsidR="009F1845" w:rsidRDefault="00D2760B" w:rsidP="00FC6C76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Product</w:t>
            </w:r>
            <w:r w:rsidR="00FC6C76">
              <w:rPr>
                <w:b/>
                <w:spacing w:val="-2"/>
                <w:sz w:val="24"/>
              </w:rPr>
              <w:t>s</w:t>
            </w:r>
          </w:p>
        </w:tc>
        <w:tc>
          <w:tcPr>
            <w:tcW w:w="5850" w:type="dxa"/>
          </w:tcPr>
          <w:p w14:paraId="2808A9B6" w14:textId="13532967" w:rsidR="00FC6C76" w:rsidRDefault="00D2760B" w:rsidP="00FC6C76">
            <w:pPr>
              <w:pStyle w:val="TableParagraph"/>
              <w:spacing w:line="270" w:lineRule="exact"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Premium</w:t>
            </w:r>
            <w:r w:rsidR="00FC6C76">
              <w:rPr>
                <w:b/>
                <w:sz w:val="24"/>
              </w:rPr>
              <w:t>s</w:t>
            </w:r>
          </w:p>
          <w:p w14:paraId="0950CE9A" w14:textId="6F636662" w:rsidR="009F1845" w:rsidRDefault="00D2760B" w:rsidP="00FC6C76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ex</w:t>
            </w:r>
            <w:proofErr w:type="gramEnd"/>
            <w:r>
              <w:rPr>
                <w:b/>
                <w:spacing w:val="-2"/>
                <w:sz w:val="24"/>
              </w:rPr>
              <w:t xml:space="preserve"> works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</w:tr>
      <w:tr w:rsidR="009F1845" w14:paraId="1E58FF3B" w14:textId="77777777" w:rsidTr="009D6D4D">
        <w:trPr>
          <w:trHeight w:val="292"/>
        </w:trPr>
        <w:tc>
          <w:tcPr>
            <w:tcW w:w="3405" w:type="dxa"/>
          </w:tcPr>
          <w:p w14:paraId="6F707DF3" w14:textId="77777777" w:rsidR="009F1845" w:rsidRDefault="00D2760B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Banana</w:t>
            </w:r>
            <w:r>
              <w:rPr>
                <w:spacing w:val="-2"/>
                <w:sz w:val="24"/>
              </w:rPr>
              <w:t xml:space="preserve"> chips</w:t>
            </w:r>
          </w:p>
        </w:tc>
        <w:tc>
          <w:tcPr>
            <w:tcW w:w="5850" w:type="dxa"/>
          </w:tcPr>
          <w:p w14:paraId="499CC5B1" w14:textId="77777777" w:rsidR="009F1845" w:rsidRDefault="00D2760B" w:rsidP="00FC6C76">
            <w:pPr>
              <w:pStyle w:val="TableParagraph"/>
              <w:spacing w:before="1" w:line="271" w:lineRule="exact"/>
              <w:ind w:right="-1250"/>
              <w:rPr>
                <w:sz w:val="24"/>
              </w:rPr>
            </w:pPr>
            <w:r>
              <w:rPr>
                <w:spacing w:val="-2"/>
                <w:sz w:val="24"/>
              </w:rPr>
              <w:t>$40/mt</w:t>
            </w:r>
          </w:p>
        </w:tc>
      </w:tr>
      <w:tr w:rsidR="009F1845" w14:paraId="4704F76C" w14:textId="77777777" w:rsidTr="009D6D4D">
        <w:trPr>
          <w:trHeight w:val="582"/>
        </w:trPr>
        <w:tc>
          <w:tcPr>
            <w:tcW w:w="3405" w:type="dxa"/>
          </w:tcPr>
          <w:p w14:paraId="57442B70" w14:textId="506369C4" w:rsidR="009F1845" w:rsidRDefault="00D2760B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Coconut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by-product of coconut processing</w:t>
            </w:r>
          </w:p>
        </w:tc>
        <w:tc>
          <w:tcPr>
            <w:tcW w:w="5850" w:type="dxa"/>
          </w:tcPr>
          <w:p w14:paraId="6D433995" w14:textId="77777777" w:rsidR="009F1845" w:rsidRDefault="00D276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$70/1,000</w:t>
            </w:r>
            <w:r>
              <w:rPr>
                <w:spacing w:val="-2"/>
                <w:sz w:val="24"/>
              </w:rPr>
              <w:t xml:space="preserve"> liters</w:t>
            </w:r>
          </w:p>
        </w:tc>
      </w:tr>
      <w:tr w:rsidR="009F1845" w14:paraId="4160F1CD" w14:textId="77777777" w:rsidTr="009D6D4D">
        <w:trPr>
          <w:trHeight w:val="292"/>
        </w:trPr>
        <w:tc>
          <w:tcPr>
            <w:tcW w:w="3405" w:type="dxa"/>
          </w:tcPr>
          <w:p w14:paraId="2494D276" w14:textId="77777777" w:rsidR="009F1845" w:rsidRDefault="00D2760B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Virgin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Coconut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Oil</w:t>
            </w:r>
          </w:p>
        </w:tc>
        <w:tc>
          <w:tcPr>
            <w:tcW w:w="5850" w:type="dxa"/>
          </w:tcPr>
          <w:p w14:paraId="7C5AC5BE" w14:textId="77777777" w:rsidR="009F1845" w:rsidRDefault="00D2760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$115/mt</w:t>
            </w:r>
          </w:p>
        </w:tc>
      </w:tr>
      <w:tr w:rsidR="009F1845" w14:paraId="4DF60685" w14:textId="77777777" w:rsidTr="009D6D4D">
        <w:trPr>
          <w:trHeight w:val="292"/>
        </w:trPr>
        <w:tc>
          <w:tcPr>
            <w:tcW w:w="3405" w:type="dxa"/>
          </w:tcPr>
          <w:p w14:paraId="3F290EFA" w14:textId="77777777" w:rsidR="009F1845" w:rsidRDefault="00D2760B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RBD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Coconut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Oil</w:t>
            </w:r>
          </w:p>
        </w:tc>
        <w:tc>
          <w:tcPr>
            <w:tcW w:w="5850" w:type="dxa"/>
          </w:tcPr>
          <w:p w14:paraId="25306DEE" w14:textId="77777777" w:rsidR="009F1845" w:rsidRDefault="00D2760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$80/mt</w:t>
            </w:r>
          </w:p>
        </w:tc>
      </w:tr>
      <w:tr w:rsidR="009F1845" w14:paraId="7AB7B889" w14:textId="77777777" w:rsidTr="009D6D4D">
        <w:trPr>
          <w:trHeight w:val="290"/>
        </w:trPr>
        <w:tc>
          <w:tcPr>
            <w:tcW w:w="3405" w:type="dxa"/>
          </w:tcPr>
          <w:p w14:paraId="72650BF5" w14:textId="77777777" w:rsidR="009F1845" w:rsidRDefault="00D276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Desiccated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Coconut</w:t>
            </w:r>
          </w:p>
        </w:tc>
        <w:tc>
          <w:tcPr>
            <w:tcW w:w="5850" w:type="dxa"/>
          </w:tcPr>
          <w:p w14:paraId="2988A892" w14:textId="77777777" w:rsidR="009F1845" w:rsidRDefault="00D276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$70/mt</w:t>
            </w:r>
          </w:p>
        </w:tc>
      </w:tr>
      <w:tr w:rsidR="009F1845" w14:paraId="30539617" w14:textId="77777777" w:rsidTr="009D6D4D">
        <w:trPr>
          <w:trHeight w:val="292"/>
        </w:trPr>
        <w:tc>
          <w:tcPr>
            <w:tcW w:w="3405" w:type="dxa"/>
          </w:tcPr>
          <w:p w14:paraId="752F5541" w14:textId="77777777" w:rsidR="009F1845" w:rsidRDefault="00D2760B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Coconut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Milk</w:t>
            </w:r>
          </w:p>
        </w:tc>
        <w:tc>
          <w:tcPr>
            <w:tcW w:w="5850" w:type="dxa"/>
          </w:tcPr>
          <w:p w14:paraId="33E697A0" w14:textId="77777777" w:rsidR="009F1845" w:rsidRDefault="00D2760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$70/mt</w:t>
            </w:r>
          </w:p>
        </w:tc>
      </w:tr>
      <w:tr w:rsidR="009F1845" w14:paraId="2B1D9B1C" w14:textId="77777777" w:rsidTr="009D6D4D">
        <w:trPr>
          <w:trHeight w:val="292"/>
        </w:trPr>
        <w:tc>
          <w:tcPr>
            <w:tcW w:w="3405" w:type="dxa"/>
          </w:tcPr>
          <w:p w14:paraId="11B1B657" w14:textId="77777777" w:rsidR="009F1845" w:rsidRDefault="00D2760B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Coconut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Cream</w:t>
            </w:r>
          </w:p>
        </w:tc>
        <w:tc>
          <w:tcPr>
            <w:tcW w:w="5850" w:type="dxa"/>
          </w:tcPr>
          <w:p w14:paraId="69ACF41B" w14:textId="77777777" w:rsidR="009F1845" w:rsidRDefault="00D2760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$70/mt</w:t>
            </w:r>
          </w:p>
        </w:tc>
      </w:tr>
      <w:tr w:rsidR="009F1845" w14:paraId="7D919B15" w14:textId="77777777" w:rsidTr="009D6D4D">
        <w:trPr>
          <w:trHeight w:val="583"/>
        </w:trPr>
        <w:tc>
          <w:tcPr>
            <w:tcW w:w="3405" w:type="dxa"/>
          </w:tcPr>
          <w:p w14:paraId="29D438D8" w14:textId="77777777" w:rsidR="009F1845" w:rsidRDefault="00D2760B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Coconut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Products (sugar, nectar, etc.)</w:t>
            </w:r>
          </w:p>
        </w:tc>
        <w:tc>
          <w:tcPr>
            <w:tcW w:w="5850" w:type="dxa"/>
          </w:tcPr>
          <w:p w14:paraId="4D958EBC" w14:textId="77777777" w:rsidR="009F1845" w:rsidRDefault="00D276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</w:tr>
      <w:tr w:rsidR="009D6D4D" w14:paraId="0B7542A2" w14:textId="77777777" w:rsidTr="009D6D4D">
        <w:trPr>
          <w:trHeight w:val="583"/>
        </w:trPr>
        <w:tc>
          <w:tcPr>
            <w:tcW w:w="3405" w:type="dxa"/>
          </w:tcPr>
          <w:p w14:paraId="3CD5AE69" w14:textId="4C1F1946" w:rsidR="009D6D4D" w:rsidRDefault="009D6D4D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Orange</w:t>
            </w:r>
            <w:r>
              <w:rPr>
                <w:spacing w:val="-2"/>
                <w:sz w:val="24"/>
              </w:rPr>
              <w:t xml:space="preserve"> Juice</w:t>
            </w:r>
          </w:p>
        </w:tc>
        <w:tc>
          <w:tcPr>
            <w:tcW w:w="5850" w:type="dxa"/>
          </w:tcPr>
          <w:p w14:paraId="6C90D62C" w14:textId="0711E9F1" w:rsidR="009D6D4D" w:rsidRDefault="009D6D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$75.00/1000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liters</w:t>
            </w:r>
          </w:p>
        </w:tc>
      </w:tr>
      <w:tr w:rsidR="009D6D4D" w14:paraId="041C7967" w14:textId="77777777" w:rsidTr="009D6D4D">
        <w:trPr>
          <w:trHeight w:val="583"/>
        </w:trPr>
        <w:tc>
          <w:tcPr>
            <w:tcW w:w="3405" w:type="dxa"/>
          </w:tcPr>
          <w:p w14:paraId="2C8A0304" w14:textId="1D12607D" w:rsidR="009D6D4D" w:rsidRDefault="009D6D4D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Agave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juice</w:t>
            </w:r>
          </w:p>
        </w:tc>
        <w:tc>
          <w:tcPr>
            <w:tcW w:w="5850" w:type="dxa"/>
          </w:tcPr>
          <w:p w14:paraId="45A272D7" w14:textId="524F7A35" w:rsidR="009D6D4D" w:rsidRDefault="009D6D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7%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works </w:t>
            </w:r>
            <w:r>
              <w:rPr>
                <w:spacing w:val="-2"/>
                <w:sz w:val="24"/>
              </w:rPr>
              <w:t>price</w:t>
            </w:r>
          </w:p>
        </w:tc>
      </w:tr>
      <w:tr w:rsidR="003A6905" w14:paraId="7A9F370E" w14:textId="77777777" w:rsidTr="009D6D4D">
        <w:trPr>
          <w:trHeight w:val="583"/>
        </w:trPr>
        <w:tc>
          <w:tcPr>
            <w:tcW w:w="3405" w:type="dxa"/>
          </w:tcPr>
          <w:p w14:paraId="7A1DB3D4" w14:textId="68422BF3" w:rsidR="003A6905" w:rsidRDefault="003A690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Mango</w:t>
            </w:r>
          </w:p>
        </w:tc>
        <w:tc>
          <w:tcPr>
            <w:tcW w:w="5850" w:type="dxa"/>
          </w:tcPr>
          <w:p w14:paraId="6088C94B" w14:textId="5F9A0657" w:rsidR="003A6905" w:rsidRDefault="003A690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$75/mt</w:t>
            </w:r>
          </w:p>
        </w:tc>
      </w:tr>
      <w:tr w:rsidR="009D6D4D" w14:paraId="3BE4106F" w14:textId="77777777" w:rsidTr="009D6D4D">
        <w:trPr>
          <w:trHeight w:val="583"/>
        </w:trPr>
        <w:tc>
          <w:tcPr>
            <w:tcW w:w="3405" w:type="dxa"/>
          </w:tcPr>
          <w:p w14:paraId="536A08FB" w14:textId="7BDC73BC" w:rsidR="009D6D4D" w:rsidRDefault="009D6D4D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Herbs,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Spices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 specialty products</w:t>
            </w:r>
          </w:p>
        </w:tc>
        <w:tc>
          <w:tcPr>
            <w:tcW w:w="5850" w:type="dxa"/>
          </w:tcPr>
          <w:p w14:paraId="25E7779A" w14:textId="3C19CB31" w:rsidR="009D6D4D" w:rsidRDefault="009D6D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7-10% 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works </w:t>
            </w:r>
            <w:r>
              <w:rPr>
                <w:spacing w:val="-2"/>
                <w:sz w:val="24"/>
              </w:rPr>
              <w:t>price</w:t>
            </w:r>
          </w:p>
        </w:tc>
      </w:tr>
      <w:tr w:rsidR="009D6D4D" w14:paraId="1B483DA1" w14:textId="77777777" w:rsidTr="009D6D4D">
        <w:trPr>
          <w:trHeight w:val="583"/>
        </w:trPr>
        <w:tc>
          <w:tcPr>
            <w:tcW w:w="3405" w:type="dxa"/>
          </w:tcPr>
          <w:p w14:paraId="375742B9" w14:textId="2608ECAB" w:rsidR="009D6D4D" w:rsidRDefault="009D6D4D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Quinoa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Bolivia</w:t>
            </w:r>
          </w:p>
        </w:tc>
        <w:tc>
          <w:tcPr>
            <w:tcW w:w="5850" w:type="dxa"/>
          </w:tcPr>
          <w:p w14:paraId="0AD2D783" w14:textId="77777777" w:rsidR="009D6D4D" w:rsidRDefault="009D6D4D" w:rsidP="009D6D4D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$200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 price below $3,000,</w:t>
            </w:r>
          </w:p>
          <w:p w14:paraId="55A27ED3" w14:textId="77777777" w:rsidR="009D6D4D" w:rsidRDefault="009D6D4D" w:rsidP="009D6D4D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between</w:t>
            </w:r>
          </w:p>
          <w:p w14:paraId="55E8545F" w14:textId="77777777" w:rsidR="009D6D4D" w:rsidRDefault="009D6D4D" w:rsidP="009D6D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$3,000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$4,000,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$70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 works price between $4,000 and</w:t>
            </w:r>
          </w:p>
          <w:p w14:paraId="29A7893A" w14:textId="4CF993AF" w:rsidR="009D6D4D" w:rsidRDefault="009D6D4D" w:rsidP="009D6D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$5,000. If prices are above $5,000, no fixed premium applies and the premium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separately.</w:t>
            </w:r>
          </w:p>
        </w:tc>
      </w:tr>
    </w:tbl>
    <w:p w14:paraId="12B130E3" w14:textId="77777777" w:rsidR="009F1845" w:rsidRDefault="009F1845">
      <w:pPr>
        <w:pStyle w:val="BodyText"/>
        <w:rPr>
          <w:sz w:val="20"/>
        </w:rPr>
      </w:pPr>
    </w:p>
    <w:p w14:paraId="32AD3D72" w14:textId="77777777" w:rsidR="009F1845" w:rsidRDefault="009F1845">
      <w:pPr>
        <w:pStyle w:val="BodyText"/>
        <w:spacing w:before="9" w:after="1"/>
        <w:rPr>
          <w:sz w:val="25"/>
        </w:rPr>
      </w:pPr>
    </w:p>
    <w:p w14:paraId="1B6DAED9" w14:textId="77777777" w:rsidR="00FC6C76" w:rsidRDefault="00FC6C76">
      <w:pPr>
        <w:spacing w:before="3"/>
        <w:ind w:left="900"/>
        <w:rPr>
          <w:i/>
          <w:sz w:val="24"/>
        </w:rPr>
      </w:pPr>
    </w:p>
    <w:p w14:paraId="57E4AFA4" w14:textId="7B32F879" w:rsidR="00FC6C76" w:rsidRPr="00FC6C76" w:rsidRDefault="00FC6C76" w:rsidP="00FC6C76">
      <w:pPr>
        <w:rPr>
          <w:sz w:val="24"/>
        </w:rPr>
      </w:pPr>
    </w:p>
    <w:p w14:paraId="6D732840" w14:textId="75DC0779" w:rsidR="00FC6C76" w:rsidRPr="00FC6C76" w:rsidRDefault="00FC6C76" w:rsidP="00FC6C76">
      <w:pPr>
        <w:tabs>
          <w:tab w:val="left" w:pos="6090"/>
        </w:tabs>
        <w:rPr>
          <w:sz w:val="24"/>
        </w:rPr>
      </w:pPr>
      <w:r>
        <w:rPr>
          <w:sz w:val="24"/>
        </w:rPr>
        <w:tab/>
      </w:r>
    </w:p>
    <w:sectPr w:rsidR="00FC6C76" w:rsidRPr="00FC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00" w:bottom="1740" w:left="900" w:header="1001" w:footer="1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95BE" w14:textId="77777777" w:rsidR="00481377" w:rsidRDefault="00481377">
      <w:r>
        <w:separator/>
      </w:r>
    </w:p>
  </w:endnote>
  <w:endnote w:type="continuationSeparator" w:id="0">
    <w:p w14:paraId="79000181" w14:textId="77777777" w:rsidR="00481377" w:rsidRDefault="0048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4AF0" w14:textId="77777777" w:rsidR="004F1049" w:rsidRDefault="004F1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0253" w14:textId="629D2B62" w:rsidR="008A3995" w:rsidRDefault="008A3995" w:rsidP="00FC6C76">
    <w:pPr>
      <w:pStyle w:val="Footer"/>
      <w:tabs>
        <w:tab w:val="clear" w:pos="9360"/>
        <w:tab w:val="right" w:pos="10340"/>
      </w:tabs>
    </w:pPr>
    <w:r w:rsidRPr="008A3995">
      <w:rPr>
        <w:rFonts w:ascii="Arial" w:hAnsi="Arial"/>
        <w:spacing w:val="-2"/>
        <w:sz w:val="20"/>
        <w:szCs w:val="20"/>
      </w:rPr>
      <w:t>Fair Trade Sustainability Alliance</w:t>
    </w:r>
    <w:r>
      <w:rPr>
        <w:rFonts w:ascii="Arial" w:hAnsi="Arial"/>
        <w:spacing w:val="-2"/>
        <w:sz w:val="20"/>
        <w:szCs w:val="20"/>
      </w:rPr>
      <w:t xml:space="preserve">  </w:t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="00FC6C76">
          <w:t xml:space="preserve">        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441B7D24" w14:textId="495E112B" w:rsidR="009F1845" w:rsidRPr="008A3995" w:rsidRDefault="008A3995" w:rsidP="008A3995">
    <w:pPr>
      <w:pStyle w:val="Footer"/>
      <w:rPr>
        <w:sz w:val="20"/>
        <w:szCs w:val="20"/>
      </w:rPr>
    </w:pPr>
    <w:r w:rsidRPr="008A3995">
      <w:rPr>
        <w:rFonts w:ascii="Arial" w:hAnsi="Arial"/>
        <w:spacing w:val="-2"/>
        <w:sz w:val="20"/>
        <w:szCs w:val="20"/>
      </w:rPr>
      <w:t>Doc: S-</w:t>
    </w:r>
    <w:proofErr w:type="spellStart"/>
    <w:r w:rsidRPr="008A3995">
      <w:rPr>
        <w:rFonts w:ascii="Arial" w:hAnsi="Arial"/>
        <w:spacing w:val="-2"/>
        <w:sz w:val="20"/>
        <w:szCs w:val="20"/>
      </w:rPr>
      <w:t>en</w:t>
    </w:r>
    <w:proofErr w:type="spellEnd"/>
    <w:r w:rsidRPr="008A3995">
      <w:rPr>
        <w:rFonts w:ascii="Arial" w:hAnsi="Arial"/>
        <w:spacing w:val="-2"/>
        <w:sz w:val="20"/>
        <w:szCs w:val="20"/>
      </w:rPr>
      <w:t>-Producer Pre</w:t>
    </w:r>
    <w:r w:rsidRPr="008A3995">
      <w:rPr>
        <w:rFonts w:ascii="Arial" w:hAnsi="Arial"/>
        <w:sz w:val="20"/>
        <w:szCs w:val="20"/>
      </w:rPr>
      <w:t>miums</w:t>
    </w:r>
    <w:r w:rsidR="004F1049">
      <w:rPr>
        <w:rFonts w:ascii="Arial" w:hAnsi="Arial"/>
        <w:sz w:val="20"/>
        <w:szCs w:val="20"/>
      </w:rPr>
      <w:t>-</w:t>
    </w:r>
    <w:r w:rsidRPr="008A3995">
      <w:rPr>
        <w:rFonts w:ascii="Arial" w:hAnsi="Arial"/>
        <w:sz w:val="20"/>
        <w:szCs w:val="20"/>
      </w:rPr>
      <w:t>GD6</w:t>
    </w:r>
    <w:r w:rsidR="004F1049">
      <w:rPr>
        <w:rFonts w:ascii="Arial" w:hAnsi="Arial"/>
        <w:sz w:val="20"/>
        <w:szCs w:val="20"/>
      </w:rPr>
      <w:t>-v</w:t>
    </w:r>
    <w:r w:rsidRPr="008A3995">
      <w:rPr>
        <w:rFonts w:ascii="Arial" w:hAnsi="Arial"/>
        <w:sz w:val="20"/>
        <w:szCs w:val="20"/>
      </w:rPr>
      <w:t>4.1</w:t>
    </w:r>
    <w:r w:rsidR="00110302">
      <w:rPr>
        <w:rFonts w:ascii="Arial" w:hAnsi="Arial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02B4" w14:textId="77777777" w:rsidR="004F1049" w:rsidRDefault="004F1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3455" w14:textId="77777777" w:rsidR="00481377" w:rsidRDefault="00481377">
      <w:r>
        <w:separator/>
      </w:r>
    </w:p>
  </w:footnote>
  <w:footnote w:type="continuationSeparator" w:id="0">
    <w:p w14:paraId="3C8DB291" w14:textId="77777777" w:rsidR="00481377" w:rsidRDefault="0048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711A" w14:textId="77777777" w:rsidR="004F1049" w:rsidRDefault="004F1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8730"/>
    </w:tblGrid>
    <w:tr w:rsidR="002873C4" w14:paraId="73590F20" w14:textId="77777777" w:rsidTr="00FC6C76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EF92365" w14:textId="77777777" w:rsidR="002873C4" w:rsidRDefault="002873C4" w:rsidP="00133C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</w:rPr>
          </w:pPr>
          <w:r w:rsidRPr="00E27123"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3AA626A0" wp14:editId="1324A676">
                <wp:extent cx="590550" cy="9588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6F73A12" w14:textId="3873CF6F" w:rsidR="002873C4" w:rsidRDefault="002873C4" w:rsidP="00133C39">
          <w:pPr>
            <w:pStyle w:val="Title"/>
            <w:ind w:left="160" w:right="70"/>
            <w:rPr>
              <w:spacing w:val="-10"/>
            </w:rPr>
          </w:pPr>
          <w:r>
            <w:t>Guidance</w:t>
          </w:r>
          <w:r>
            <w:rPr>
              <w:spacing w:val="-17"/>
            </w:rPr>
            <w:t xml:space="preserve"> Document </w:t>
          </w:r>
          <w:r>
            <w:t>No.</w:t>
          </w:r>
          <w:r>
            <w:rPr>
              <w:spacing w:val="-13"/>
            </w:rPr>
            <w:t xml:space="preserve"> </w:t>
          </w:r>
          <w:r>
            <w:rPr>
              <w:spacing w:val="-10"/>
            </w:rPr>
            <w:t>6</w:t>
          </w:r>
        </w:p>
        <w:p w14:paraId="4DE9953D" w14:textId="77777777" w:rsidR="00FC6C76" w:rsidRPr="00FC6C76" w:rsidRDefault="00FC6C76" w:rsidP="00133C39">
          <w:pPr>
            <w:pStyle w:val="Title"/>
            <w:ind w:left="160" w:right="70"/>
            <w:rPr>
              <w:spacing w:val="-10"/>
              <w:sz w:val="16"/>
              <w:szCs w:val="16"/>
            </w:rPr>
          </w:pPr>
        </w:p>
        <w:p w14:paraId="76B8C65B" w14:textId="77777777" w:rsidR="00133C39" w:rsidRPr="00133C39" w:rsidRDefault="00133C39" w:rsidP="00133C39">
          <w:pPr>
            <w:pStyle w:val="Heading1"/>
            <w:ind w:left="160" w:firstLine="0"/>
            <w:jc w:val="center"/>
            <w:rPr>
              <w:sz w:val="32"/>
              <w:szCs w:val="32"/>
            </w:rPr>
          </w:pPr>
          <w:r w:rsidRPr="00133C39">
            <w:rPr>
              <w:sz w:val="32"/>
              <w:szCs w:val="32"/>
            </w:rPr>
            <w:t>Fair</w:t>
          </w:r>
          <w:r w:rsidRPr="00133C39">
            <w:rPr>
              <w:spacing w:val="-6"/>
              <w:sz w:val="32"/>
              <w:szCs w:val="32"/>
            </w:rPr>
            <w:t xml:space="preserve"> </w:t>
          </w:r>
          <w:r w:rsidRPr="00133C39">
            <w:rPr>
              <w:sz w:val="32"/>
              <w:szCs w:val="32"/>
            </w:rPr>
            <w:t>Price,</w:t>
          </w:r>
          <w:r w:rsidRPr="00133C39">
            <w:rPr>
              <w:spacing w:val="-4"/>
              <w:sz w:val="32"/>
              <w:szCs w:val="32"/>
            </w:rPr>
            <w:t xml:space="preserve"> </w:t>
          </w:r>
          <w:r w:rsidRPr="00133C39">
            <w:rPr>
              <w:sz w:val="32"/>
              <w:szCs w:val="32"/>
            </w:rPr>
            <w:t>Social</w:t>
          </w:r>
          <w:r w:rsidRPr="00133C39">
            <w:rPr>
              <w:spacing w:val="-3"/>
              <w:sz w:val="32"/>
              <w:szCs w:val="32"/>
            </w:rPr>
            <w:t xml:space="preserve"> </w:t>
          </w:r>
          <w:r w:rsidRPr="00133C39">
            <w:rPr>
              <w:sz w:val="32"/>
              <w:szCs w:val="32"/>
            </w:rPr>
            <w:t>Premium</w:t>
          </w:r>
          <w:r w:rsidRPr="00133C39">
            <w:rPr>
              <w:spacing w:val="-3"/>
              <w:sz w:val="32"/>
              <w:szCs w:val="32"/>
            </w:rPr>
            <w:t xml:space="preserve"> </w:t>
          </w:r>
          <w:r w:rsidRPr="00133C39">
            <w:rPr>
              <w:sz w:val="32"/>
              <w:szCs w:val="32"/>
            </w:rPr>
            <w:t>and</w:t>
          </w:r>
          <w:r w:rsidRPr="00133C39">
            <w:rPr>
              <w:spacing w:val="-2"/>
              <w:sz w:val="32"/>
              <w:szCs w:val="32"/>
            </w:rPr>
            <w:t xml:space="preserve"> </w:t>
          </w:r>
          <w:r w:rsidRPr="00133C39">
            <w:rPr>
              <w:sz w:val="32"/>
              <w:szCs w:val="32"/>
            </w:rPr>
            <w:t>Premiums</w:t>
          </w:r>
          <w:r w:rsidRPr="00133C39">
            <w:rPr>
              <w:spacing w:val="-6"/>
              <w:sz w:val="32"/>
              <w:szCs w:val="32"/>
            </w:rPr>
            <w:t xml:space="preserve"> </w:t>
          </w:r>
          <w:r w:rsidRPr="00133C39">
            <w:rPr>
              <w:sz w:val="32"/>
              <w:szCs w:val="32"/>
            </w:rPr>
            <w:t>for</w:t>
          </w:r>
          <w:r w:rsidRPr="00133C39">
            <w:rPr>
              <w:spacing w:val="-3"/>
              <w:sz w:val="32"/>
              <w:szCs w:val="32"/>
            </w:rPr>
            <w:t xml:space="preserve"> </w:t>
          </w:r>
          <w:r w:rsidRPr="00133C39">
            <w:rPr>
              <w:sz w:val="32"/>
              <w:szCs w:val="32"/>
            </w:rPr>
            <w:t>Specific</w:t>
          </w:r>
          <w:r w:rsidRPr="00133C39">
            <w:rPr>
              <w:spacing w:val="-4"/>
              <w:sz w:val="32"/>
              <w:szCs w:val="32"/>
            </w:rPr>
            <w:t xml:space="preserve"> </w:t>
          </w:r>
          <w:r w:rsidRPr="00133C39">
            <w:rPr>
              <w:spacing w:val="-2"/>
              <w:sz w:val="32"/>
              <w:szCs w:val="32"/>
            </w:rPr>
            <w:t>Products</w:t>
          </w:r>
        </w:p>
        <w:p w14:paraId="39EA7A0D" w14:textId="77777777" w:rsidR="002873C4" w:rsidRPr="00E27123" w:rsidRDefault="002873C4" w:rsidP="002873C4">
          <w:pPr>
            <w:jc w:val="center"/>
            <w:rPr>
              <w:rFonts w:ascii="Calibri" w:eastAsia="Calibri" w:hAnsi="Calibri" w:cs="Calibri"/>
              <w:b/>
            </w:rPr>
          </w:pPr>
        </w:p>
      </w:tc>
    </w:tr>
  </w:tbl>
  <w:p w14:paraId="70C33D79" w14:textId="730684AA" w:rsidR="009F1845" w:rsidRDefault="009F184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DADE" w14:textId="77777777" w:rsidR="004F1049" w:rsidRDefault="004F1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A05"/>
    <w:multiLevelType w:val="hybridMultilevel"/>
    <w:tmpl w:val="F878A7A4"/>
    <w:lvl w:ilvl="0" w:tplc="5D7E19AC">
      <w:start w:val="1"/>
      <w:numFmt w:val="decimal"/>
      <w:lvlText w:val="%1."/>
      <w:lvlJc w:val="left"/>
      <w:pPr>
        <w:ind w:left="946" w:hanging="406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</w:rPr>
    </w:lvl>
    <w:lvl w:ilvl="1" w:tplc="2C04FDFA">
      <w:numFmt w:val="bullet"/>
      <w:lvlText w:val="•"/>
      <w:lvlJc w:val="left"/>
      <w:pPr>
        <w:ind w:left="1880" w:hanging="406"/>
      </w:pPr>
      <w:rPr>
        <w:rFonts w:hint="default"/>
      </w:rPr>
    </w:lvl>
    <w:lvl w:ilvl="2" w:tplc="F0EE796A">
      <w:numFmt w:val="bullet"/>
      <w:lvlText w:val="•"/>
      <w:lvlJc w:val="left"/>
      <w:pPr>
        <w:ind w:left="2820" w:hanging="406"/>
      </w:pPr>
      <w:rPr>
        <w:rFonts w:hint="default"/>
      </w:rPr>
    </w:lvl>
    <w:lvl w:ilvl="3" w:tplc="3E524D8E">
      <w:numFmt w:val="bullet"/>
      <w:lvlText w:val="•"/>
      <w:lvlJc w:val="left"/>
      <w:pPr>
        <w:ind w:left="3760" w:hanging="406"/>
      </w:pPr>
      <w:rPr>
        <w:rFonts w:hint="default"/>
      </w:rPr>
    </w:lvl>
    <w:lvl w:ilvl="4" w:tplc="BD40F0BC">
      <w:numFmt w:val="bullet"/>
      <w:lvlText w:val="•"/>
      <w:lvlJc w:val="left"/>
      <w:pPr>
        <w:ind w:left="4700" w:hanging="406"/>
      </w:pPr>
      <w:rPr>
        <w:rFonts w:hint="default"/>
      </w:rPr>
    </w:lvl>
    <w:lvl w:ilvl="5" w:tplc="25B276E0">
      <w:numFmt w:val="bullet"/>
      <w:lvlText w:val="•"/>
      <w:lvlJc w:val="left"/>
      <w:pPr>
        <w:ind w:left="5640" w:hanging="406"/>
      </w:pPr>
      <w:rPr>
        <w:rFonts w:hint="default"/>
      </w:rPr>
    </w:lvl>
    <w:lvl w:ilvl="6" w:tplc="EB1AC166">
      <w:numFmt w:val="bullet"/>
      <w:lvlText w:val="•"/>
      <w:lvlJc w:val="left"/>
      <w:pPr>
        <w:ind w:left="6580" w:hanging="406"/>
      </w:pPr>
      <w:rPr>
        <w:rFonts w:hint="default"/>
      </w:rPr>
    </w:lvl>
    <w:lvl w:ilvl="7" w:tplc="EE860A54">
      <w:numFmt w:val="bullet"/>
      <w:lvlText w:val="•"/>
      <w:lvlJc w:val="left"/>
      <w:pPr>
        <w:ind w:left="7520" w:hanging="406"/>
      </w:pPr>
      <w:rPr>
        <w:rFonts w:hint="default"/>
      </w:rPr>
    </w:lvl>
    <w:lvl w:ilvl="8" w:tplc="98047D6E">
      <w:numFmt w:val="bullet"/>
      <w:lvlText w:val="•"/>
      <w:lvlJc w:val="left"/>
      <w:pPr>
        <w:ind w:left="8460" w:hanging="406"/>
      </w:pPr>
      <w:rPr>
        <w:rFonts w:hint="default"/>
      </w:rPr>
    </w:lvl>
  </w:abstractNum>
  <w:abstractNum w:abstractNumId="1" w15:restartNumberingAfterBreak="0">
    <w:nsid w:val="22402CA3"/>
    <w:multiLevelType w:val="hybridMultilevel"/>
    <w:tmpl w:val="283617C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 w16cid:durableId="732123575">
    <w:abstractNumId w:val="0"/>
  </w:num>
  <w:num w:numId="2" w16cid:durableId="55085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45"/>
    <w:rsid w:val="00106ED7"/>
    <w:rsid w:val="00110302"/>
    <w:rsid w:val="00123DF9"/>
    <w:rsid w:val="00133C39"/>
    <w:rsid w:val="002873C4"/>
    <w:rsid w:val="003A6905"/>
    <w:rsid w:val="00446635"/>
    <w:rsid w:val="00481377"/>
    <w:rsid w:val="004F1049"/>
    <w:rsid w:val="00696164"/>
    <w:rsid w:val="007407D4"/>
    <w:rsid w:val="007E5C71"/>
    <w:rsid w:val="008A3995"/>
    <w:rsid w:val="0096155D"/>
    <w:rsid w:val="0099387F"/>
    <w:rsid w:val="009A5818"/>
    <w:rsid w:val="009D6D4D"/>
    <w:rsid w:val="009F1845"/>
    <w:rsid w:val="00A6156B"/>
    <w:rsid w:val="00D2760B"/>
    <w:rsid w:val="00D668AA"/>
    <w:rsid w:val="00E47930"/>
    <w:rsid w:val="00E539FC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3221"/>
  <w15:docId w15:val="{382CBA2B-0719-43F3-BB2F-BDE02CA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946" w:hanging="40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901" w:right="28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6" w:hanging="40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8A3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99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A3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99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 fuchshofen</dc:creator>
  <cp:lastModifiedBy>silke fuchshofen</cp:lastModifiedBy>
  <cp:revision>7</cp:revision>
  <cp:lastPrinted>2022-05-04T13:46:00Z</cp:lastPrinted>
  <dcterms:created xsi:type="dcterms:W3CDTF">2022-05-04T13:15:00Z</dcterms:created>
  <dcterms:modified xsi:type="dcterms:W3CDTF">2022-05-19T06:56:00Z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2022-04-21T00:00:00Z</vt:filetime>
  </property>
</Properties>
</file>